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DC1D25" w:rsidRPr="00DC1D25" w:rsidRDefault="0075121E" w:rsidP="00DC1D25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  <w:r w:rsidR="00DC1D25" w:rsidRPr="00DC1D25">
        <w:rPr>
          <w:b/>
          <w:szCs w:val="28"/>
        </w:rPr>
        <w:t xml:space="preserve">в границах части элемента планировочной структуры: просп. Ленинградский, ул. Павла Усова, </w:t>
      </w:r>
    </w:p>
    <w:p w:rsidR="00CB7844" w:rsidRDefault="00DC1D25" w:rsidP="00DC1D25">
      <w:pPr>
        <w:jc w:val="center"/>
        <w:rPr>
          <w:b/>
          <w:szCs w:val="28"/>
        </w:rPr>
      </w:pPr>
      <w:r w:rsidRPr="00DC1D25">
        <w:rPr>
          <w:b/>
          <w:szCs w:val="28"/>
        </w:rPr>
        <w:t>просп. Московский, ул. Коммунальная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DC1D25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proofErr w:type="gramStart"/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DC1D25" w:rsidRPr="00DC1D25">
        <w:rPr>
          <w:szCs w:val="28"/>
        </w:rPr>
        <w:t xml:space="preserve">в границах части элемента планировочной структуры: просп. Ленинградский, ул. Павла Усова, просп. Московский, </w:t>
      </w:r>
      <w:r w:rsidR="00DC1D25">
        <w:rPr>
          <w:szCs w:val="28"/>
        </w:rPr>
        <w:t xml:space="preserve">                          </w:t>
      </w:r>
      <w:r w:rsidR="00DC1D25" w:rsidRPr="00DC1D25">
        <w:rPr>
          <w:szCs w:val="28"/>
        </w:rPr>
        <w:t>ул. Коммунальная</w:t>
      </w:r>
      <w:r w:rsidR="000C1B37" w:rsidRPr="008D5CF9">
        <w:rPr>
          <w:szCs w:val="28"/>
        </w:rPr>
        <w:t xml:space="preserve"> </w:t>
      </w:r>
      <w:r w:rsidR="00DC1D25">
        <w:rPr>
          <w:szCs w:val="28"/>
        </w:rPr>
        <w:t xml:space="preserve">общей </w:t>
      </w:r>
      <w:r w:rsidR="000C1B37" w:rsidRPr="008D5CF9">
        <w:rPr>
          <w:szCs w:val="28"/>
        </w:rPr>
        <w:t xml:space="preserve">площадью </w:t>
      </w:r>
      <w:r w:rsidR="00DC1D25">
        <w:rPr>
          <w:szCs w:val="28"/>
        </w:rPr>
        <w:t>4,0365</w:t>
      </w:r>
      <w:r w:rsidR="00A36730">
        <w:rPr>
          <w:szCs w:val="28"/>
        </w:rPr>
        <w:t xml:space="preserve"> </w:t>
      </w:r>
      <w:r w:rsidRPr="008D5CF9">
        <w:rPr>
          <w:szCs w:val="28"/>
        </w:rPr>
        <w:t>га, с местоположением и в границах  согласно приложению 1.</w:t>
      </w:r>
      <w:proofErr w:type="gramEnd"/>
    </w:p>
    <w:p w:rsidR="00320AB6" w:rsidRPr="008D5CF9" w:rsidRDefault="00320AB6" w:rsidP="00DC1D25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DC1D25" w:rsidRPr="00DC1D25">
        <w:rPr>
          <w:bCs/>
          <w:szCs w:val="28"/>
        </w:rPr>
        <w:t xml:space="preserve">в границах части элемента планировочной структуры: просп. Ленинградский, ул. Павла Усова, просп. Московский, </w:t>
      </w:r>
      <w:r w:rsidR="00DC1D25">
        <w:rPr>
          <w:bCs/>
          <w:szCs w:val="28"/>
        </w:rPr>
        <w:t xml:space="preserve">                            </w:t>
      </w:r>
      <w:r w:rsidR="00DC1D25" w:rsidRPr="00DC1D25">
        <w:rPr>
          <w:bCs/>
          <w:szCs w:val="28"/>
        </w:rPr>
        <w:t>ул. Коммунальная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>многоквартирные жилые дома, согласно</w:t>
      </w:r>
      <w:proofErr w:type="gramEnd"/>
      <w:r w:rsidRPr="008D5CF9">
        <w:rPr>
          <w:bCs/>
          <w:szCs w:val="28"/>
        </w:rPr>
        <w:t xml:space="preserve"> приложению 2.</w:t>
      </w:r>
    </w:p>
    <w:p w:rsidR="00224C30" w:rsidRPr="008D5CF9" w:rsidRDefault="00320AB6" w:rsidP="00DC1D25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3.</w:t>
      </w:r>
      <w:r w:rsidR="004E4F0D">
        <w:rPr>
          <w:bCs/>
          <w:szCs w:val="28"/>
        </w:rPr>
        <w:t xml:space="preserve"> </w:t>
      </w:r>
      <w:r w:rsidR="00DC1D25" w:rsidRPr="00DC1D25">
        <w:rPr>
          <w:bCs/>
          <w:szCs w:val="28"/>
        </w:rPr>
        <w:t xml:space="preserve">Установить предельный срок реализации решения, указанного в пункте </w:t>
      </w:r>
      <w:r w:rsidR="00DC1D25">
        <w:rPr>
          <w:bCs/>
          <w:szCs w:val="28"/>
        </w:rPr>
        <w:t xml:space="preserve">                 </w:t>
      </w:r>
      <w:r w:rsidR="00DC1D25" w:rsidRPr="00DC1D25">
        <w:rPr>
          <w:bCs/>
          <w:szCs w:val="28"/>
        </w:rPr>
        <w:t>1 настоящего постановления – 7 лет со дня заключения договора о комплексном развитии территории.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="00DC1D25" w:rsidRPr="00DC1D25">
        <w:rPr>
          <w:bCs/>
          <w:szCs w:val="28"/>
        </w:rPr>
        <w:t xml:space="preserve"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</w:t>
      </w:r>
      <w:r w:rsidR="00DC1D25" w:rsidRPr="00DC1D25">
        <w:rPr>
          <w:bCs/>
          <w:szCs w:val="28"/>
        </w:rPr>
        <w:lastRenderedPageBreak/>
        <w:t>капитального строительства в границах территории жилой застройки  согласно приложению 3.</w:t>
      </w:r>
    </w:p>
    <w:p w:rsidR="005A22BD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5A22BD" w:rsidRPr="005A22BD">
        <w:rPr>
          <w:bCs/>
          <w:szCs w:val="28"/>
        </w:rPr>
        <w:t>Объем строительства и иные сведения, включаемые в решение                                          о комплексном развитии территории жилой застройки  городского округа                   "Город Архангельск",  указанное в пункте 1 настоящего постановления, которые                 не предусмотрены в Градостроительном кодексе Российской Федерации и не определены Правительством Российской Федерации, 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  <w:bookmarkStart w:id="0" w:name="_GoBack"/>
      <w:bookmarkEnd w:id="0"/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9F571A" w:rsidRPr="00F73D49" w:rsidRDefault="009F571A" w:rsidP="007E6A03">
      <w:pPr>
        <w:tabs>
          <w:tab w:val="left" w:pos="2694"/>
          <w:tab w:val="left" w:pos="2835"/>
          <w:tab w:val="left" w:pos="3402"/>
          <w:tab w:val="left" w:pos="3544"/>
        </w:tabs>
        <w:ind w:right="5810"/>
        <w:rPr>
          <w:sz w:val="16"/>
        </w:rPr>
      </w:pPr>
    </w:p>
    <w:sectPr w:rsidR="009F571A" w:rsidRPr="00F73D49" w:rsidSect="001B6CCB">
      <w:headerReference w:type="even" r:id="rId9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69" w:rsidRDefault="00953E69">
      <w:r>
        <w:separator/>
      </w:r>
    </w:p>
  </w:endnote>
  <w:endnote w:type="continuationSeparator" w:id="0">
    <w:p w:rsidR="00953E69" w:rsidRDefault="0095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69" w:rsidRDefault="00953E69">
      <w:r>
        <w:separator/>
      </w:r>
    </w:p>
  </w:footnote>
  <w:footnote w:type="continuationSeparator" w:id="0">
    <w:p w:rsidR="00953E69" w:rsidRDefault="0095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2BD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B621D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3E69"/>
    <w:rsid w:val="0095539E"/>
    <w:rsid w:val="00961E9F"/>
    <w:rsid w:val="009632EB"/>
    <w:rsid w:val="0097247B"/>
    <w:rsid w:val="00974B88"/>
    <w:rsid w:val="00975957"/>
    <w:rsid w:val="00980C5C"/>
    <w:rsid w:val="00981397"/>
    <w:rsid w:val="00982540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1D25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AE5F-3419-465A-B482-D4A01EB8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3141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28</cp:revision>
  <cp:lastPrinted>2023-02-01T06:58:00Z</cp:lastPrinted>
  <dcterms:created xsi:type="dcterms:W3CDTF">2021-09-03T08:37:00Z</dcterms:created>
  <dcterms:modified xsi:type="dcterms:W3CDTF">2023-03-01T14:50:00Z</dcterms:modified>
</cp:coreProperties>
</file>